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0062E" w14:textId="77777777" w:rsidR="00902060" w:rsidRPr="00902060" w:rsidRDefault="00902060" w:rsidP="00902060">
      <w:pPr>
        <w:keepNext/>
        <w:jc w:val="center"/>
        <w:outlineLvl w:val="0"/>
        <w:rPr>
          <w:b/>
          <w:bCs/>
          <w:kern w:val="32"/>
          <w:sz w:val="28"/>
        </w:rPr>
      </w:pPr>
      <w:r w:rsidRPr="00902060">
        <w:rPr>
          <w:b/>
          <w:bCs/>
          <w:kern w:val="32"/>
          <w:sz w:val="28"/>
        </w:rPr>
        <w:t xml:space="preserve">System of Systems Engineering </w:t>
      </w:r>
      <w:r w:rsidRPr="00902060">
        <w:rPr>
          <w:b/>
          <w:bCs/>
          <w:kern w:val="32"/>
          <w:sz w:val="28"/>
        </w:rPr>
        <w:br/>
        <w:t>Collaborators Information Exchange (SoSECIE)</w:t>
      </w:r>
    </w:p>
    <w:p w14:paraId="2409C3F1" w14:textId="77777777" w:rsidR="00902060" w:rsidRPr="00902060" w:rsidRDefault="00902060" w:rsidP="00902060">
      <w:pPr>
        <w:rPr>
          <w:rFonts w:eastAsia="Cambria"/>
          <w:b/>
          <w:bCs/>
          <w:sz w:val="22"/>
          <w:szCs w:val="22"/>
        </w:rPr>
      </w:pPr>
    </w:p>
    <w:p w14:paraId="25AEB4FE" w14:textId="5652D2F1" w:rsidR="00902060" w:rsidRDefault="007B2A26" w:rsidP="00902060">
      <w:pPr>
        <w:jc w:val="center"/>
        <w:outlineLvl w:val="1"/>
        <w:rPr>
          <w:rFonts w:eastAsia="Cambria"/>
          <w:b/>
          <w:bCs/>
        </w:rPr>
      </w:pPr>
      <w:r>
        <w:rPr>
          <w:rFonts w:eastAsia="Cambria"/>
          <w:b/>
          <w:bCs/>
        </w:rPr>
        <w:t>March</w:t>
      </w:r>
      <w:r w:rsidR="00902060">
        <w:rPr>
          <w:rFonts w:eastAsia="Cambria"/>
          <w:b/>
          <w:bCs/>
        </w:rPr>
        <w:t xml:space="preserve"> </w:t>
      </w:r>
      <w:r w:rsidR="0064143D">
        <w:rPr>
          <w:rFonts w:eastAsia="Cambria"/>
          <w:b/>
          <w:bCs/>
        </w:rPr>
        <w:t>22nd</w:t>
      </w:r>
      <w:r w:rsidR="00902060">
        <w:rPr>
          <w:rFonts w:eastAsia="Cambria"/>
          <w:b/>
          <w:bCs/>
        </w:rPr>
        <w:t>, 2022</w:t>
      </w:r>
      <w:r w:rsidR="00902060" w:rsidRPr="00902060">
        <w:rPr>
          <w:rFonts w:eastAsia="Cambria"/>
          <w:b/>
          <w:sz w:val="22"/>
          <w:szCs w:val="22"/>
        </w:rPr>
        <w:br/>
      </w:r>
      <w:r w:rsidR="00902060" w:rsidRPr="00902060">
        <w:rPr>
          <w:rFonts w:eastAsia="Cambria"/>
          <w:b/>
          <w:bCs/>
        </w:rPr>
        <w:t>11:00 a.m. to Noon Eastern Time</w:t>
      </w:r>
    </w:p>
    <w:p w14:paraId="5AE171CF" w14:textId="77777777" w:rsidR="007B2A26" w:rsidRPr="007B2A26" w:rsidRDefault="007B2A26" w:rsidP="00902060">
      <w:pPr>
        <w:jc w:val="center"/>
        <w:outlineLvl w:val="1"/>
        <w:rPr>
          <w:rFonts w:eastAsia="Cambria"/>
          <w:b/>
          <w:bCs/>
        </w:rPr>
      </w:pPr>
    </w:p>
    <w:p w14:paraId="416C340F" w14:textId="3B7DF1B9" w:rsidR="00FA0203" w:rsidRPr="001F5704" w:rsidRDefault="00FA0203" w:rsidP="00FA0203">
      <w:pPr>
        <w:jc w:val="center"/>
        <w:rPr>
          <w:b/>
          <w:bCs/>
          <w:kern w:val="32"/>
          <w:sz w:val="28"/>
          <w:szCs w:val="28"/>
        </w:rPr>
      </w:pPr>
      <w:r w:rsidRPr="001F5704">
        <w:rPr>
          <w:b/>
          <w:bCs/>
          <w:kern w:val="32"/>
          <w:sz w:val="28"/>
          <w:szCs w:val="28"/>
        </w:rPr>
        <w:t>Mission Engineering Digital Ecosystem</w:t>
      </w:r>
    </w:p>
    <w:p w14:paraId="41B46C63" w14:textId="77777777" w:rsidR="007B2A26" w:rsidRPr="001F5704" w:rsidRDefault="007B2A26" w:rsidP="00902060">
      <w:pPr>
        <w:jc w:val="center"/>
        <w:rPr>
          <w:b/>
          <w:bCs/>
          <w:kern w:val="32"/>
          <w:sz w:val="28"/>
          <w:szCs w:val="28"/>
        </w:rPr>
      </w:pPr>
    </w:p>
    <w:p w14:paraId="12332ED2" w14:textId="6D61CDBB" w:rsidR="00850B90" w:rsidRPr="001F5704" w:rsidRDefault="00902060" w:rsidP="00902060">
      <w:pPr>
        <w:jc w:val="center"/>
        <w:rPr>
          <w:sz w:val="18"/>
          <w:szCs w:val="18"/>
        </w:rPr>
      </w:pPr>
      <w:r w:rsidRPr="001F5704">
        <w:rPr>
          <w:rFonts w:eastAsia="Cambria"/>
          <w:b/>
          <w:bCs/>
          <w:i/>
          <w:iCs/>
          <w:sz w:val="28"/>
          <w:szCs w:val="28"/>
        </w:rPr>
        <w:t xml:space="preserve">Presenter: </w:t>
      </w:r>
      <w:r w:rsidR="00FA0203" w:rsidRPr="001F5704">
        <w:rPr>
          <w:rFonts w:eastAsia="Cambria"/>
          <w:b/>
          <w:bCs/>
          <w:i/>
          <w:iCs/>
          <w:sz w:val="28"/>
          <w:szCs w:val="28"/>
        </w:rPr>
        <w:t>Owen Eslinger</w:t>
      </w:r>
      <w:r w:rsidR="0094369C" w:rsidRPr="001F5704">
        <w:rPr>
          <w:rFonts w:eastAsia="Cambria"/>
          <w:b/>
          <w:bCs/>
          <w:i/>
          <w:iCs/>
          <w:sz w:val="28"/>
          <w:szCs w:val="28"/>
        </w:rPr>
        <w:t>, US Army Engineer Research and Development Center</w:t>
      </w:r>
    </w:p>
    <w:p w14:paraId="166E051F" w14:textId="77777777" w:rsidR="009C1841" w:rsidRDefault="009C1841" w:rsidP="009C1841">
      <w:pPr>
        <w:widowControl w:val="0"/>
        <w:spacing w:after="200"/>
        <w:jc w:val="both"/>
        <w:rPr>
          <w:bCs/>
          <w:sz w:val="22"/>
          <w:szCs w:val="22"/>
        </w:rPr>
      </w:pPr>
    </w:p>
    <w:p w14:paraId="5B63E234" w14:textId="3A72427F" w:rsidR="0064143D" w:rsidRPr="001F5704" w:rsidRDefault="0064143D" w:rsidP="0064143D">
      <w:pPr>
        <w:pStyle w:val="Heading4"/>
        <w:rPr>
          <w:sz w:val="24"/>
        </w:rPr>
      </w:pPr>
      <w:r w:rsidRPr="001F5704">
        <w:rPr>
          <w:sz w:val="24"/>
        </w:rPr>
        <w:t>Abstract</w:t>
      </w:r>
    </w:p>
    <w:p w14:paraId="344BC30F" w14:textId="77777777" w:rsidR="001C0FBB" w:rsidRDefault="001C0FBB" w:rsidP="00F7076E">
      <w:pPr>
        <w:spacing w:after="200" w:line="276" w:lineRule="auto"/>
        <w:rPr>
          <w:rFonts w:cs="CMR10"/>
          <w:sz w:val="22"/>
          <w:szCs w:val="22"/>
        </w:rPr>
      </w:pPr>
    </w:p>
    <w:p w14:paraId="0ED27286" w14:textId="295B3172" w:rsidR="00F7076E" w:rsidRPr="001F5704" w:rsidRDefault="001C0FBB" w:rsidP="00F7076E">
      <w:pPr>
        <w:spacing w:after="200" w:line="276" w:lineRule="auto"/>
        <w:rPr>
          <w:rFonts w:cs="CMR10"/>
        </w:rPr>
      </w:pPr>
      <w:r w:rsidRPr="001F5704">
        <w:rPr>
          <w:rFonts w:cs="CMR10"/>
        </w:rPr>
        <w:t>To</w:t>
      </w:r>
      <w:r w:rsidR="00F7076E" w:rsidRPr="001F5704">
        <w:rPr>
          <w:rFonts w:cs="CMR10"/>
        </w:rPr>
        <w:t xml:space="preserve"> fight and win the wars of the future, the Department of Defense (DoD) requires digital computing, advanced analytical capabilities, and interconnected infrastructure, tools, data, and people; however, within DoD are numerous impediments to reaching a fully connected digital environment. The barriers have been well documented and include, but are not limited to, multi-level security, cybersecurity constraints, and the need to protect proprietary data. </w:t>
      </w:r>
    </w:p>
    <w:p w14:paraId="3A80293D" w14:textId="77777777" w:rsidR="00F7076E" w:rsidRPr="001F5704" w:rsidRDefault="00F7076E" w:rsidP="00F7076E">
      <w:pPr>
        <w:spacing w:after="200" w:line="276" w:lineRule="auto"/>
        <w:rPr>
          <w:rFonts w:cs="CMR10"/>
        </w:rPr>
      </w:pPr>
      <w:r w:rsidRPr="001F5704">
        <w:rPr>
          <w:rFonts w:cs="CMR10"/>
        </w:rPr>
        <w:t xml:space="preserve">This presentation will discuss an effort within OUSD(R&amp;E) Advanced Capabilities, Office of the Deputy Director for Engineering, to create a DoD-owned Mission Engineering Digital Ecosystem (MEDE). The MEDE is providing a collaborative environment accessible to DoD Government and selected federally funded research and development centers (FFRDCs), contractors, and academia. The ecosystem supports configurable applications and data storage for ongoing Mission Engineering studies connected to both NIPR and SIPR. </w:t>
      </w:r>
    </w:p>
    <w:p w14:paraId="4F0FFBA6" w14:textId="61BAE997" w:rsidR="001B3AF5" w:rsidRPr="001F5704" w:rsidRDefault="00F7076E" w:rsidP="00F7076E">
      <w:pPr>
        <w:widowControl w:val="0"/>
        <w:spacing w:after="200"/>
        <w:jc w:val="both"/>
        <w:rPr>
          <w:rFonts w:cs="CMR10"/>
        </w:rPr>
      </w:pPr>
      <w:r w:rsidRPr="001F5704">
        <w:rPr>
          <w:rFonts w:cs="CMR10"/>
        </w:rPr>
        <w:t>The authors will discuss both assumed and derived requirements for the environment, challenges encountered, and lessons learned to date.</w:t>
      </w:r>
    </w:p>
    <w:p w14:paraId="0CF2059F" w14:textId="77777777" w:rsidR="0064392E" w:rsidRDefault="0064392E" w:rsidP="00902060">
      <w:pPr>
        <w:pStyle w:val="Heading4"/>
        <w:rPr>
          <w:szCs w:val="18"/>
        </w:rPr>
      </w:pPr>
    </w:p>
    <w:p w14:paraId="3335FAD4" w14:textId="43AADD21" w:rsidR="001B3AF5" w:rsidRPr="001F5704" w:rsidRDefault="001B3AF5" w:rsidP="00902060">
      <w:pPr>
        <w:pStyle w:val="Heading4"/>
        <w:rPr>
          <w:sz w:val="24"/>
        </w:rPr>
      </w:pPr>
      <w:r w:rsidRPr="001F5704">
        <w:rPr>
          <w:sz w:val="24"/>
        </w:rPr>
        <w:t>Biography</w:t>
      </w:r>
    </w:p>
    <w:p w14:paraId="38E46398" w14:textId="77777777" w:rsidR="00902060" w:rsidRPr="00902060" w:rsidRDefault="00902060" w:rsidP="00902060"/>
    <w:p w14:paraId="1EEA559C" w14:textId="4340AD42" w:rsidR="0064392E" w:rsidRPr="00412858" w:rsidRDefault="00A53DC6" w:rsidP="0064392E">
      <w:pPr>
        <w:rPr>
          <w:rFonts w:cs="CMR10"/>
        </w:rPr>
      </w:pPr>
      <w:r w:rsidRPr="00412858">
        <w:rPr>
          <w:noProof/>
          <w:sz w:val="28"/>
          <w:szCs w:val="28"/>
        </w:rPr>
        <w:drawing>
          <wp:anchor distT="0" distB="0" distL="114300" distR="114300" simplePos="0" relativeHeight="251658240" behindDoc="0" locked="0" layoutInCell="1" allowOverlap="1" wp14:anchorId="69060D10" wp14:editId="504D9C94">
            <wp:simplePos x="0" y="0"/>
            <wp:positionH relativeFrom="margin">
              <wp:posOffset>3864610</wp:posOffset>
            </wp:positionH>
            <wp:positionV relativeFrom="paragraph">
              <wp:posOffset>6350</wp:posOffset>
            </wp:positionV>
            <wp:extent cx="2072005" cy="1562100"/>
            <wp:effectExtent l="0" t="0" r="4445" b="0"/>
            <wp:wrapSquare wrapText="bothSides"/>
            <wp:docPr id="2" name="Picture 2"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wearing glasses&#10;&#10;Description automatically generated with medium confidence"/>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72005" cy="1562100"/>
                    </a:xfrm>
                    <a:prstGeom prst="rect">
                      <a:avLst/>
                    </a:prstGeom>
                  </pic:spPr>
                </pic:pic>
              </a:graphicData>
            </a:graphic>
            <wp14:sizeRelH relativeFrom="margin">
              <wp14:pctWidth>0</wp14:pctWidth>
            </wp14:sizeRelH>
            <wp14:sizeRelV relativeFrom="margin">
              <wp14:pctHeight>0</wp14:pctHeight>
            </wp14:sizeRelV>
          </wp:anchor>
        </w:drawing>
      </w:r>
      <w:r w:rsidR="0064392E" w:rsidRPr="00412858">
        <w:rPr>
          <w:rFonts w:cs="CMR10"/>
        </w:rPr>
        <w:t>Owen John Eslinger is currently a Program Manager at the US Army Engineer Research and Development Center in Vicksburg, MS where he has served since Sep 2005. He is part of the Computational Engineering Division within the Information Technology Laboratory. He received a Ph.D. (2005) and M.S. (2001) from The University of Texas at Austin in Computational and Applied Mathematics, and a B.S. (1999) in Mathematics from North Carolina State University in Raleigh, NC.</w:t>
      </w:r>
    </w:p>
    <w:p w14:paraId="0490DA48" w14:textId="1EE2F334" w:rsidR="007B2A26" w:rsidRPr="007B2A26" w:rsidRDefault="007B2A26" w:rsidP="007B2A26">
      <w:pPr>
        <w:ind w:right="2556"/>
        <w:jc w:val="both"/>
        <w:rPr>
          <w:color w:val="000000"/>
          <w:sz w:val="22"/>
          <w:szCs w:val="22"/>
        </w:rPr>
      </w:pPr>
    </w:p>
    <w:p w14:paraId="4D0AAA54" w14:textId="77777777" w:rsidR="006B307F" w:rsidRDefault="006B307F" w:rsidP="001B3AF5">
      <w:pPr>
        <w:widowControl w:val="0"/>
        <w:spacing w:after="200"/>
        <w:ind w:right="2610"/>
        <w:jc w:val="both"/>
        <w:rPr>
          <w:bCs/>
          <w:sz w:val="22"/>
          <w:szCs w:val="22"/>
        </w:rPr>
      </w:pPr>
    </w:p>
    <w:sectPr w:rsidR="006B307F">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E07B0" w14:textId="77777777" w:rsidR="00F76755" w:rsidRDefault="00F76755" w:rsidP="00850B90">
      <w:r>
        <w:separator/>
      </w:r>
    </w:p>
  </w:endnote>
  <w:endnote w:type="continuationSeparator" w:id="0">
    <w:p w14:paraId="73CD62D3" w14:textId="77777777" w:rsidR="00F76755" w:rsidRDefault="00F76755" w:rsidP="00850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MR10">
    <w:altName w:val="Cambria"/>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B0F7A" w14:textId="77777777" w:rsidR="00F76755" w:rsidRDefault="00F76755" w:rsidP="00850B90">
      <w:r>
        <w:separator/>
      </w:r>
    </w:p>
  </w:footnote>
  <w:footnote w:type="continuationSeparator" w:id="0">
    <w:p w14:paraId="1ACF081B" w14:textId="77777777" w:rsidR="00F76755" w:rsidRDefault="00F76755" w:rsidP="00850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BA3A5" w14:textId="77777777" w:rsidR="008D2219" w:rsidRDefault="008D2219" w:rsidP="008D2219">
    <w:pPr>
      <w:pStyle w:val="Header"/>
    </w:pPr>
    <w:r>
      <w:rPr>
        <w:noProof/>
      </w:rPr>
      <w:drawing>
        <wp:inline distT="0" distB="0" distL="0" distR="0" wp14:anchorId="7211F5A3" wp14:editId="3609626E">
          <wp:extent cx="980105" cy="435117"/>
          <wp:effectExtent l="0" t="0" r="0" b="3175"/>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1896" cy="453670"/>
                  </a:xfrm>
                  <a:prstGeom prst="rect">
                    <a:avLst/>
                  </a:prstGeom>
                  <a:noFill/>
                  <a:ln>
                    <a:noFill/>
                  </a:ln>
                </pic:spPr>
              </pic:pic>
            </a:graphicData>
          </a:graphic>
        </wp:inline>
      </w:drawing>
    </w:r>
    <w:r>
      <w:ptab w:relativeTo="margin" w:alignment="center" w:leader="none"/>
    </w:r>
    <w:r>
      <w:ptab w:relativeTo="margin" w:alignment="right" w:leader="none"/>
    </w:r>
    <w:r>
      <w:rPr>
        <w:noProof/>
      </w:rPr>
      <w:drawing>
        <wp:inline distT="0" distB="0" distL="0" distR="0" wp14:anchorId="2111E550" wp14:editId="4696EF40">
          <wp:extent cx="1571217" cy="443511"/>
          <wp:effectExtent l="0" t="0" r="0" b="0"/>
          <wp:docPr id="3" name="Picture 3" descr="Image result for mit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itre logo"/>
                  <pic:cNvPicPr>
                    <a:picLocks noChangeAspect="1" noChangeArrowheads="1"/>
                  </pic:cNvPicPr>
                </pic:nvPicPr>
                <pic:blipFill rotWithShape="1">
                  <a:blip r:embed="rId2">
                    <a:extLst>
                      <a:ext uri="{28A0092B-C50C-407E-A947-70E740481C1C}">
                        <a14:useLocalDpi xmlns:a14="http://schemas.microsoft.com/office/drawing/2010/main" val="0"/>
                      </a:ext>
                    </a:extLst>
                  </a:blip>
                  <a:srcRect t="18239" r="10829" b="20551"/>
                  <a:stretch/>
                </pic:blipFill>
                <pic:spPr bwMode="auto">
                  <a:xfrm>
                    <a:off x="0" y="0"/>
                    <a:ext cx="1589668" cy="448719"/>
                  </a:xfrm>
                  <a:prstGeom prst="rect">
                    <a:avLst/>
                  </a:prstGeom>
                  <a:noFill/>
                  <a:ln>
                    <a:noFill/>
                  </a:ln>
                  <a:extLst>
                    <a:ext uri="{53640926-AAD7-44D8-BBD7-CCE9431645EC}">
                      <a14:shadowObscured xmlns:a14="http://schemas.microsoft.com/office/drawing/2010/main"/>
                    </a:ext>
                  </a:extLst>
                </pic:spPr>
              </pic:pic>
            </a:graphicData>
          </a:graphic>
        </wp:inline>
      </w:drawing>
    </w:r>
  </w:p>
  <w:p w14:paraId="42789353" w14:textId="77777777" w:rsidR="008D2219" w:rsidRDefault="008D22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195789"/>
    <w:multiLevelType w:val="hybridMultilevel"/>
    <w:tmpl w:val="DA9C2092"/>
    <w:lvl w:ilvl="0" w:tplc="F590161A">
      <w:start w:val="1"/>
      <w:numFmt w:val="bullet"/>
      <w:lvlText w:val="●"/>
      <w:lvlJc w:val="left"/>
      <w:pPr>
        <w:tabs>
          <w:tab w:val="num" w:pos="720"/>
        </w:tabs>
        <w:ind w:left="720" w:hanging="360"/>
      </w:pPr>
      <w:rPr>
        <w:rFonts w:ascii="Arial" w:hAnsi="Arial" w:hint="default"/>
      </w:rPr>
    </w:lvl>
    <w:lvl w:ilvl="1" w:tplc="2B34B900">
      <w:numFmt w:val="bullet"/>
      <w:lvlText w:val="○"/>
      <w:lvlJc w:val="left"/>
      <w:pPr>
        <w:tabs>
          <w:tab w:val="num" w:pos="1440"/>
        </w:tabs>
        <w:ind w:left="1440" w:hanging="360"/>
      </w:pPr>
      <w:rPr>
        <w:rFonts w:ascii="Arial" w:hAnsi="Arial" w:hint="default"/>
      </w:rPr>
    </w:lvl>
    <w:lvl w:ilvl="2" w:tplc="A8880E5A" w:tentative="1">
      <w:start w:val="1"/>
      <w:numFmt w:val="bullet"/>
      <w:lvlText w:val="●"/>
      <w:lvlJc w:val="left"/>
      <w:pPr>
        <w:tabs>
          <w:tab w:val="num" w:pos="2160"/>
        </w:tabs>
        <w:ind w:left="2160" w:hanging="360"/>
      </w:pPr>
      <w:rPr>
        <w:rFonts w:ascii="Arial" w:hAnsi="Arial" w:hint="default"/>
      </w:rPr>
    </w:lvl>
    <w:lvl w:ilvl="3" w:tplc="0B66A9BA" w:tentative="1">
      <w:start w:val="1"/>
      <w:numFmt w:val="bullet"/>
      <w:lvlText w:val="●"/>
      <w:lvlJc w:val="left"/>
      <w:pPr>
        <w:tabs>
          <w:tab w:val="num" w:pos="2880"/>
        </w:tabs>
        <w:ind w:left="2880" w:hanging="360"/>
      </w:pPr>
      <w:rPr>
        <w:rFonts w:ascii="Arial" w:hAnsi="Arial" w:hint="default"/>
      </w:rPr>
    </w:lvl>
    <w:lvl w:ilvl="4" w:tplc="EF7889C2" w:tentative="1">
      <w:start w:val="1"/>
      <w:numFmt w:val="bullet"/>
      <w:lvlText w:val="●"/>
      <w:lvlJc w:val="left"/>
      <w:pPr>
        <w:tabs>
          <w:tab w:val="num" w:pos="3600"/>
        </w:tabs>
        <w:ind w:left="3600" w:hanging="360"/>
      </w:pPr>
      <w:rPr>
        <w:rFonts w:ascii="Arial" w:hAnsi="Arial" w:hint="default"/>
      </w:rPr>
    </w:lvl>
    <w:lvl w:ilvl="5" w:tplc="4650CC12" w:tentative="1">
      <w:start w:val="1"/>
      <w:numFmt w:val="bullet"/>
      <w:lvlText w:val="●"/>
      <w:lvlJc w:val="left"/>
      <w:pPr>
        <w:tabs>
          <w:tab w:val="num" w:pos="4320"/>
        </w:tabs>
        <w:ind w:left="4320" w:hanging="360"/>
      </w:pPr>
      <w:rPr>
        <w:rFonts w:ascii="Arial" w:hAnsi="Arial" w:hint="default"/>
      </w:rPr>
    </w:lvl>
    <w:lvl w:ilvl="6" w:tplc="4F061432" w:tentative="1">
      <w:start w:val="1"/>
      <w:numFmt w:val="bullet"/>
      <w:lvlText w:val="●"/>
      <w:lvlJc w:val="left"/>
      <w:pPr>
        <w:tabs>
          <w:tab w:val="num" w:pos="5040"/>
        </w:tabs>
        <w:ind w:left="5040" w:hanging="360"/>
      </w:pPr>
      <w:rPr>
        <w:rFonts w:ascii="Arial" w:hAnsi="Arial" w:hint="default"/>
      </w:rPr>
    </w:lvl>
    <w:lvl w:ilvl="7" w:tplc="00CCDE8C" w:tentative="1">
      <w:start w:val="1"/>
      <w:numFmt w:val="bullet"/>
      <w:lvlText w:val="●"/>
      <w:lvlJc w:val="left"/>
      <w:pPr>
        <w:tabs>
          <w:tab w:val="num" w:pos="5760"/>
        </w:tabs>
        <w:ind w:left="5760" w:hanging="360"/>
      </w:pPr>
      <w:rPr>
        <w:rFonts w:ascii="Arial" w:hAnsi="Arial" w:hint="default"/>
      </w:rPr>
    </w:lvl>
    <w:lvl w:ilvl="8" w:tplc="3C7EFD6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B90"/>
    <w:rsid w:val="0007730B"/>
    <w:rsid w:val="001B3AF5"/>
    <w:rsid w:val="001C0FBB"/>
    <w:rsid w:val="001F5704"/>
    <w:rsid w:val="001F65B0"/>
    <w:rsid w:val="003019E3"/>
    <w:rsid w:val="00317B94"/>
    <w:rsid w:val="003656D9"/>
    <w:rsid w:val="00412858"/>
    <w:rsid w:val="004B38E8"/>
    <w:rsid w:val="00543BBE"/>
    <w:rsid w:val="005945E2"/>
    <w:rsid w:val="0064143D"/>
    <w:rsid w:val="0064392E"/>
    <w:rsid w:val="006B307F"/>
    <w:rsid w:val="00795A21"/>
    <w:rsid w:val="007B2A26"/>
    <w:rsid w:val="00850B90"/>
    <w:rsid w:val="008D2219"/>
    <w:rsid w:val="00902060"/>
    <w:rsid w:val="0091682D"/>
    <w:rsid w:val="0094369C"/>
    <w:rsid w:val="009C1841"/>
    <w:rsid w:val="009C4D16"/>
    <w:rsid w:val="00A06488"/>
    <w:rsid w:val="00A275ED"/>
    <w:rsid w:val="00A53DC6"/>
    <w:rsid w:val="00BA2FF2"/>
    <w:rsid w:val="00CC73AC"/>
    <w:rsid w:val="00D112B7"/>
    <w:rsid w:val="00D34869"/>
    <w:rsid w:val="00F7076E"/>
    <w:rsid w:val="00F76755"/>
    <w:rsid w:val="00FA0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025F65"/>
  <w15:chartTrackingRefBased/>
  <w15:docId w15:val="{0818F667-AE15-41DB-8163-13DE4081D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B9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0206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0206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02060"/>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1B3AF5"/>
    <w:pPr>
      <w:jc w:val="both"/>
      <w:outlineLvl w:val="3"/>
    </w:pPr>
    <w:rPr>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B9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50B90"/>
  </w:style>
  <w:style w:type="paragraph" w:styleId="Footer">
    <w:name w:val="footer"/>
    <w:basedOn w:val="Normal"/>
    <w:link w:val="FooterChar"/>
    <w:uiPriority w:val="99"/>
    <w:unhideWhenUsed/>
    <w:rsid w:val="00850B9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50B90"/>
  </w:style>
  <w:style w:type="paragraph" w:customStyle="1" w:styleId="CM13">
    <w:name w:val="CM13"/>
    <w:basedOn w:val="Normal"/>
    <w:next w:val="Normal"/>
    <w:uiPriority w:val="99"/>
    <w:rsid w:val="00850B90"/>
    <w:pPr>
      <w:widowControl w:val="0"/>
      <w:autoSpaceDE w:val="0"/>
      <w:autoSpaceDN w:val="0"/>
      <w:adjustRightInd w:val="0"/>
    </w:pPr>
    <w:rPr>
      <w:rFonts w:ascii="Times" w:hAnsi="Times"/>
    </w:rPr>
  </w:style>
  <w:style w:type="paragraph" w:customStyle="1" w:styleId="CM11">
    <w:name w:val="CM11"/>
    <w:basedOn w:val="Normal"/>
    <w:next w:val="Normal"/>
    <w:uiPriority w:val="99"/>
    <w:rsid w:val="00850B90"/>
    <w:pPr>
      <w:widowControl w:val="0"/>
      <w:autoSpaceDE w:val="0"/>
      <w:autoSpaceDN w:val="0"/>
      <w:adjustRightInd w:val="0"/>
    </w:pPr>
    <w:rPr>
      <w:rFonts w:ascii="Times" w:eastAsiaTheme="minorEastAsia" w:hAnsi="Times" w:cstheme="minorBidi"/>
    </w:rPr>
  </w:style>
  <w:style w:type="paragraph" w:customStyle="1" w:styleId="CM10">
    <w:name w:val="CM10"/>
    <w:basedOn w:val="Normal"/>
    <w:next w:val="Normal"/>
    <w:uiPriority w:val="99"/>
    <w:rsid w:val="00850B90"/>
    <w:pPr>
      <w:widowControl w:val="0"/>
      <w:autoSpaceDE w:val="0"/>
      <w:autoSpaceDN w:val="0"/>
      <w:adjustRightInd w:val="0"/>
    </w:pPr>
    <w:rPr>
      <w:rFonts w:ascii="Times" w:eastAsiaTheme="minorEastAsia" w:hAnsi="Times" w:cstheme="minorBidi"/>
    </w:rPr>
  </w:style>
  <w:style w:type="character" w:customStyle="1" w:styleId="Heading4Char">
    <w:name w:val="Heading 4 Char"/>
    <w:basedOn w:val="DefaultParagraphFont"/>
    <w:link w:val="Heading4"/>
    <w:rsid w:val="001B3AF5"/>
    <w:rPr>
      <w:rFonts w:ascii="Times New Roman" w:eastAsia="Times New Roman" w:hAnsi="Times New Roman" w:cs="Times New Roman"/>
      <w:b/>
      <w:bCs/>
      <w:szCs w:val="20"/>
    </w:rPr>
  </w:style>
  <w:style w:type="character" w:customStyle="1" w:styleId="Heading1Char">
    <w:name w:val="Heading 1 Char"/>
    <w:basedOn w:val="DefaultParagraphFont"/>
    <w:link w:val="Heading1"/>
    <w:uiPriority w:val="9"/>
    <w:rsid w:val="0090206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0206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0206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689903">
      <w:bodyDiv w:val="1"/>
      <w:marLeft w:val="0"/>
      <w:marRight w:val="0"/>
      <w:marTop w:val="0"/>
      <w:marBottom w:val="0"/>
      <w:divBdr>
        <w:top w:val="none" w:sz="0" w:space="0" w:color="auto"/>
        <w:left w:val="none" w:sz="0" w:space="0" w:color="auto"/>
        <w:bottom w:val="none" w:sz="0" w:space="0" w:color="auto"/>
        <w:right w:val="none" w:sz="0" w:space="0" w:color="auto"/>
      </w:divBdr>
    </w:div>
    <w:div w:id="933174865">
      <w:bodyDiv w:val="1"/>
      <w:marLeft w:val="0"/>
      <w:marRight w:val="0"/>
      <w:marTop w:val="0"/>
      <w:marBottom w:val="0"/>
      <w:divBdr>
        <w:top w:val="none" w:sz="0" w:space="0" w:color="auto"/>
        <w:left w:val="none" w:sz="0" w:space="0" w:color="auto"/>
        <w:bottom w:val="none" w:sz="0" w:space="0" w:color="auto"/>
        <w:right w:val="none" w:sz="0" w:space="0" w:color="auto"/>
      </w:divBdr>
      <w:divsChild>
        <w:div w:id="105195337">
          <w:marLeft w:val="720"/>
          <w:marRight w:val="0"/>
          <w:marTop w:val="0"/>
          <w:marBottom w:val="0"/>
          <w:divBdr>
            <w:top w:val="none" w:sz="0" w:space="0" w:color="auto"/>
            <w:left w:val="none" w:sz="0" w:space="0" w:color="auto"/>
            <w:bottom w:val="none" w:sz="0" w:space="0" w:color="auto"/>
            <w:right w:val="none" w:sz="0" w:space="0" w:color="auto"/>
          </w:divBdr>
        </w:div>
        <w:div w:id="2074307958">
          <w:marLeft w:val="1440"/>
          <w:marRight w:val="0"/>
          <w:marTop w:val="0"/>
          <w:marBottom w:val="0"/>
          <w:divBdr>
            <w:top w:val="none" w:sz="0" w:space="0" w:color="auto"/>
            <w:left w:val="none" w:sz="0" w:space="0" w:color="auto"/>
            <w:bottom w:val="none" w:sz="0" w:space="0" w:color="auto"/>
            <w:right w:val="none" w:sz="0" w:space="0" w:color="auto"/>
          </w:divBdr>
        </w:div>
        <w:div w:id="1359892419">
          <w:marLeft w:val="1440"/>
          <w:marRight w:val="0"/>
          <w:marTop w:val="0"/>
          <w:marBottom w:val="0"/>
          <w:divBdr>
            <w:top w:val="none" w:sz="0" w:space="0" w:color="auto"/>
            <w:left w:val="none" w:sz="0" w:space="0" w:color="auto"/>
            <w:bottom w:val="none" w:sz="0" w:space="0" w:color="auto"/>
            <w:right w:val="none" w:sz="0" w:space="0" w:color="auto"/>
          </w:divBdr>
        </w:div>
        <w:div w:id="1492989429">
          <w:marLeft w:val="1440"/>
          <w:marRight w:val="0"/>
          <w:marTop w:val="0"/>
          <w:marBottom w:val="0"/>
          <w:divBdr>
            <w:top w:val="none" w:sz="0" w:space="0" w:color="auto"/>
            <w:left w:val="none" w:sz="0" w:space="0" w:color="auto"/>
            <w:bottom w:val="none" w:sz="0" w:space="0" w:color="auto"/>
            <w:right w:val="none" w:sz="0" w:space="0" w:color="auto"/>
          </w:divBdr>
        </w:div>
        <w:div w:id="1254167679">
          <w:marLeft w:val="720"/>
          <w:marRight w:val="0"/>
          <w:marTop w:val="0"/>
          <w:marBottom w:val="0"/>
          <w:divBdr>
            <w:top w:val="none" w:sz="0" w:space="0" w:color="auto"/>
            <w:left w:val="none" w:sz="0" w:space="0" w:color="auto"/>
            <w:bottom w:val="none" w:sz="0" w:space="0" w:color="auto"/>
            <w:right w:val="none" w:sz="0" w:space="0" w:color="auto"/>
          </w:divBdr>
        </w:div>
        <w:div w:id="854463142">
          <w:marLeft w:val="1440"/>
          <w:marRight w:val="0"/>
          <w:marTop w:val="0"/>
          <w:marBottom w:val="0"/>
          <w:divBdr>
            <w:top w:val="none" w:sz="0" w:space="0" w:color="auto"/>
            <w:left w:val="none" w:sz="0" w:space="0" w:color="auto"/>
            <w:bottom w:val="none" w:sz="0" w:space="0" w:color="auto"/>
            <w:right w:val="none" w:sz="0" w:space="0" w:color="auto"/>
          </w:divBdr>
        </w:div>
        <w:div w:id="98526926">
          <w:marLeft w:val="1440"/>
          <w:marRight w:val="0"/>
          <w:marTop w:val="0"/>
          <w:marBottom w:val="0"/>
          <w:divBdr>
            <w:top w:val="none" w:sz="0" w:space="0" w:color="auto"/>
            <w:left w:val="none" w:sz="0" w:space="0" w:color="auto"/>
            <w:bottom w:val="none" w:sz="0" w:space="0" w:color="auto"/>
            <w:right w:val="none" w:sz="0" w:space="0" w:color="auto"/>
          </w:divBdr>
        </w:div>
        <w:div w:id="1863013929">
          <w:marLeft w:val="1440"/>
          <w:marRight w:val="0"/>
          <w:marTop w:val="0"/>
          <w:marBottom w:val="0"/>
          <w:divBdr>
            <w:top w:val="none" w:sz="0" w:space="0" w:color="auto"/>
            <w:left w:val="none" w:sz="0" w:space="0" w:color="auto"/>
            <w:bottom w:val="none" w:sz="0" w:space="0" w:color="auto"/>
            <w:right w:val="none" w:sz="0" w:space="0" w:color="auto"/>
          </w:divBdr>
        </w:div>
        <w:div w:id="1839882331">
          <w:marLeft w:val="720"/>
          <w:marRight w:val="0"/>
          <w:marTop w:val="0"/>
          <w:marBottom w:val="0"/>
          <w:divBdr>
            <w:top w:val="none" w:sz="0" w:space="0" w:color="auto"/>
            <w:left w:val="none" w:sz="0" w:space="0" w:color="auto"/>
            <w:bottom w:val="none" w:sz="0" w:space="0" w:color="auto"/>
            <w:right w:val="none" w:sz="0" w:space="0" w:color="auto"/>
          </w:divBdr>
        </w:div>
        <w:div w:id="264652067">
          <w:marLeft w:val="1440"/>
          <w:marRight w:val="0"/>
          <w:marTop w:val="0"/>
          <w:marBottom w:val="0"/>
          <w:divBdr>
            <w:top w:val="none" w:sz="0" w:space="0" w:color="auto"/>
            <w:left w:val="none" w:sz="0" w:space="0" w:color="auto"/>
            <w:bottom w:val="none" w:sz="0" w:space="0" w:color="auto"/>
            <w:right w:val="none" w:sz="0" w:space="0" w:color="auto"/>
          </w:divBdr>
        </w:div>
        <w:div w:id="1977374075">
          <w:marLeft w:val="1440"/>
          <w:marRight w:val="0"/>
          <w:marTop w:val="0"/>
          <w:marBottom w:val="0"/>
          <w:divBdr>
            <w:top w:val="none" w:sz="0" w:space="0" w:color="auto"/>
            <w:left w:val="none" w:sz="0" w:space="0" w:color="auto"/>
            <w:bottom w:val="none" w:sz="0" w:space="0" w:color="auto"/>
            <w:right w:val="none" w:sz="0" w:space="0" w:color="auto"/>
          </w:divBdr>
        </w:div>
        <w:div w:id="1408069604">
          <w:marLeft w:val="1440"/>
          <w:marRight w:val="0"/>
          <w:marTop w:val="0"/>
          <w:marBottom w:val="0"/>
          <w:divBdr>
            <w:top w:val="none" w:sz="0" w:space="0" w:color="auto"/>
            <w:left w:val="none" w:sz="0" w:space="0" w:color="auto"/>
            <w:bottom w:val="none" w:sz="0" w:space="0" w:color="auto"/>
            <w:right w:val="none" w:sz="0" w:space="0" w:color="auto"/>
          </w:divBdr>
        </w:div>
      </w:divsChild>
    </w:div>
    <w:div w:id="1097873389">
      <w:bodyDiv w:val="1"/>
      <w:marLeft w:val="0"/>
      <w:marRight w:val="0"/>
      <w:marTop w:val="0"/>
      <w:marBottom w:val="0"/>
      <w:divBdr>
        <w:top w:val="none" w:sz="0" w:space="0" w:color="auto"/>
        <w:left w:val="none" w:sz="0" w:space="0" w:color="auto"/>
        <w:bottom w:val="none" w:sz="0" w:space="0" w:color="auto"/>
        <w:right w:val="none" w:sz="0" w:space="0" w:color="auto"/>
      </w:divBdr>
    </w:div>
    <w:div w:id="1294871024">
      <w:bodyDiv w:val="1"/>
      <w:marLeft w:val="0"/>
      <w:marRight w:val="0"/>
      <w:marTop w:val="0"/>
      <w:marBottom w:val="0"/>
      <w:divBdr>
        <w:top w:val="none" w:sz="0" w:space="0" w:color="auto"/>
        <w:left w:val="none" w:sz="0" w:space="0" w:color="auto"/>
        <w:bottom w:val="none" w:sz="0" w:space="0" w:color="auto"/>
        <w:right w:val="none" w:sz="0" w:space="0" w:color="auto"/>
      </w:divBdr>
    </w:div>
    <w:div w:id="138131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cde53ac1-bf5f-4aae-9cf1-07509e23a4b0" origin="userSelected">
  <element uid="bba94c65-ac3d-4f34-b2e1-8de11ef6f01c" value=""/>
  <element uid="dececbd6-da3b-46fe-8f00-f9d9deea2ee1" value=""/>
  <element uid="bbbf7bf4-4f4f-4189-9c5e-65015de8a6ad" value=""/>
  <element uid="bc2b7c01-6db1-4e7d-88d1-fc61674f86fd" value=""/>
  <element uid="92e993a3-af32-4afb-aa19-3a49cdb82c7a" value=""/>
</sisl>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</Value>
</WrappedLabelHistory>
</file>

<file path=customXml/item3.xml><?xml version="1.0" encoding="utf-8"?>
<ct:contentTypeSchema xmlns:ct="http://schemas.microsoft.com/office/2006/metadata/contentType" xmlns:ma="http://schemas.microsoft.com/office/2006/metadata/properties/metaAttributes" ct:_="" ma:_="" ma:contentTypeName="Document" ma:contentTypeID="0x01010059564DD1AA6B6A4F8145F9FF4FB6A8C9" ma:contentTypeVersion="1" ma:contentTypeDescription="Create a new document." ma:contentTypeScope="" ma:versionID="086dea670cad6111f1f91f75aaa81234">
  <xsd:schema xmlns:xsd="http://www.w3.org/2001/XMLSchema" xmlns:xs="http://www.w3.org/2001/XMLSchema" xmlns:p="http://schemas.microsoft.com/office/2006/metadata/properties" xmlns:ns2="0b7e80f8-9bed-40ae-81e2-a0e1e75365fc" targetNamespace="http://schemas.microsoft.com/office/2006/metadata/properties" ma:root="true" ma:fieldsID="1920906a71418b9216e09f87ded57cdd" ns2:_="">
    <xsd:import namespace="0b7e80f8-9bed-40ae-81e2-a0e1e75365f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7e80f8-9bed-40ae-81e2-a0e1e75365f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BFD249-B1F6-4C6D-8A42-38A4DA1B81E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B714FD7-887F-435C-9CD5-2B2E19579690}">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A39D9C80-961F-4F98-B6F1-9A289421DB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7e80f8-9bed-40ae-81e2-a0e1e7536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3AB20E-F6EB-4C3D-BA92-3E6D1116215F}">
  <ds:schemaRefs>
    <ds:schemaRef ds:uri="http://schemas.microsoft.com/sharepoint/v3/contenttype/forms"/>
  </ds:schemaRefs>
</ds:datastoreItem>
</file>

<file path=customXml/itemProps5.xml><?xml version="1.0" encoding="utf-8"?>
<ds:datastoreItem xmlns:ds="http://schemas.openxmlformats.org/officeDocument/2006/customXml" ds:itemID="{AE0C1AA3-530F-43CC-A36A-E9E86C4AE447}">
  <ds:schemaRefs>
    <ds:schemaRef ds:uri="http://schemas.microsoft.com/office/2006/metadata/properties"/>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 ds:uri="0b7e80f8-9bed-40ae-81e2-a0e1e75365fc"/>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Raytheon</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rtnipcontrolcode:unrestricted|rtnipcontrolcodevm:noipvm|rtnexportcontrolcountry:usa|rtnexportcontrolcode:otherinfo|rtnexportcontrolcodevm:nousecvm</dc:subject>
  <dc:creator>Paul Hershey</dc:creator>
  <cp:keywords/>
  <dc:description/>
  <cp:lastModifiedBy>Bridget E. Musselman</cp:lastModifiedBy>
  <cp:revision>12</cp:revision>
  <dcterms:created xsi:type="dcterms:W3CDTF">2022-03-16T18:19:00Z</dcterms:created>
  <dcterms:modified xsi:type="dcterms:W3CDTF">2022-03-18T16:32:00Z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4c5c843e-7e7b-4c35-a340-10f9a4923389</vt:lpwstr>
  </property>
  <property fmtid="{D5CDD505-2E9C-101B-9397-08002B2CF9AE}" pid="3" name="bjClsUserRVM">
    <vt:lpwstr>[]</vt:lpwstr>
  </property>
  <property fmtid="{D5CDD505-2E9C-101B-9397-08002B2CF9AE}" pid="4" name="bjSaver">
    <vt:lpwstr>HxTWbPlPll8KyzSZatP+gABVTtjKGP+9</vt:lpwstr>
  </property>
  <property fmtid="{D5CDD505-2E9C-101B-9397-08002B2CF9AE}" pid="5" name="rtxCustomDocumentProperties">
    <vt:lpwstr>rtnipcontrolcode:unrestricted|rtnipcontrolcodevm:noipvm|rtnexportcontrolcountry:usa|rtnexportcontrolcode:otherinfo|rtnexportcontrolcodevm:nousecvm|</vt:lpwstr>
  </property>
  <property fmtid="{D5CDD505-2E9C-101B-9397-08002B2CF9AE}" pid="6" name="bjDocumentLabelXML">
    <vt:lpwstr>&lt;?xml version="1.0" encoding="us-ascii"?&gt;&lt;sisl xmlns:xsi="http://www.w3.org/2001/XMLSchema-instance" xmlns:xsd="http://www.w3.org/2001/XMLSchema" sislVersion="0" policy="cde53ac1-bf5f-4aae-9cf1-07509e23a4b0" origin="userSelected" xmlns="http://www.boldonj</vt:lpwstr>
  </property>
  <property fmtid="{D5CDD505-2E9C-101B-9397-08002B2CF9AE}" pid="7" name="bjDocumentLabelXML-0">
    <vt:lpwstr>ames.com/2008/01/sie/internal/label"&gt;&lt;element uid="bba94c65-ac3d-4f34-b2e1-8de11ef6f01c" value="" /&gt;&lt;element uid="dececbd6-da3b-46fe-8f00-f9d9deea2ee1" value="" /&gt;&lt;element uid="bbbf7bf4-4f4f-4189-9c5e-65015de8a6ad" value="" /&gt;&lt;element uid="bc2b7c01-6db1-4</vt:lpwstr>
  </property>
  <property fmtid="{D5CDD505-2E9C-101B-9397-08002B2CF9AE}" pid="8" name="bjDocumentLabelXML-1">
    <vt:lpwstr>e7d-88d1-fc61674f86fd" value="" /&gt;&lt;element uid="92e993a3-af32-4afb-aa19-3a49cdb82c7a" value="" /&gt;&lt;/sisl&gt;</vt:lpwstr>
  </property>
  <property fmtid="{D5CDD505-2E9C-101B-9397-08002B2CF9AE}" pid="9" name="bjDocumentSecurityLabel">
    <vt:lpwstr>Origin Jurisdiction: US  | Unrestricted Content | No marking applied by this tool | Other Information (Not Requiring an Export Control Marking) | No marking applied by the tool</vt:lpwstr>
  </property>
  <property fmtid="{D5CDD505-2E9C-101B-9397-08002B2CF9AE}" pid="10" name="bjLabelHistoryID">
    <vt:lpwstr>{EB714FD7-887F-435C-9CD5-2B2E19579690}</vt:lpwstr>
  </property>
  <property fmtid="{D5CDD505-2E9C-101B-9397-08002B2CF9AE}" pid="11" name="ContentTypeId">
    <vt:lpwstr>0x01010059564DD1AA6B6A4F8145F9FF4FB6A8C9</vt:lpwstr>
  </property>
</Properties>
</file>